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7DA33" w14:textId="77777777" w:rsidR="00445DD1" w:rsidRPr="003D1AFA" w:rsidRDefault="00445DD1" w:rsidP="00445D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>Uchwała nr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  <w:t>13</w:t>
      </w: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I</w:t>
      </w: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>II/2025</w:t>
      </w:r>
    </w:p>
    <w:p w14:paraId="1B9AC580" w14:textId="77777777" w:rsidR="00445DD1" w:rsidRPr="003D1AFA" w:rsidRDefault="00445DD1" w:rsidP="00445D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>Zarządu Głównego Polskiego Związku Wędkarskiego</w:t>
      </w:r>
    </w:p>
    <w:p w14:paraId="1B97735A" w14:textId="77777777" w:rsidR="00445DD1" w:rsidRPr="003D1AFA" w:rsidRDefault="00445DD1" w:rsidP="00445DD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>z dnia 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9</w:t>
      </w: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marca</w:t>
      </w:r>
      <w:r w:rsidRPr="003D1AF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2025 r.</w:t>
      </w:r>
    </w:p>
    <w:p w14:paraId="1C3111D9" w14:textId="77777777" w:rsidR="00445DD1" w:rsidRPr="003D1AFA" w:rsidRDefault="00445DD1" w:rsidP="00445DD1">
      <w:pPr>
        <w:suppressAutoHyphens/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186769E" w14:textId="77777777" w:rsidR="00445DD1" w:rsidRDefault="00445DD1" w:rsidP="00445DD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D1AF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sprawie: </w:t>
      </w:r>
      <w:r w:rsidRPr="001148CD">
        <w:rPr>
          <w:rFonts w:ascii="Times New Roman" w:eastAsia="Times New Roman" w:hAnsi="Times New Roman"/>
          <w:b/>
          <w:sz w:val="24"/>
          <w:szCs w:val="24"/>
          <w:lang w:eastAsia="ar-SA"/>
        </w:rPr>
        <w:t>zmiany załącznika „Kadry we wszystkich dyscyplinach” do uchwały 88/XII/2024 z dnia 14 grudnia 2024 roku</w:t>
      </w:r>
    </w:p>
    <w:p w14:paraId="3E815B7F" w14:textId="77777777" w:rsidR="00445DD1" w:rsidRDefault="00445DD1" w:rsidP="00445DD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39FF7A6" w14:textId="77777777" w:rsidR="00445DD1" w:rsidRDefault="00445DD1" w:rsidP="00445DD1">
      <w:pPr>
        <w:suppressAutoHyphens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AEC4CFC" w14:textId="77777777" w:rsidR="00445DD1" w:rsidRPr="00846162" w:rsidRDefault="00445DD1" w:rsidP="00445D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Na podstawie § 30 pkt 14 Statutu PZW </w:t>
      </w:r>
      <w:r w:rsidRPr="0057510D">
        <w:rPr>
          <w:rFonts w:ascii="Times New Roman" w:eastAsia="SimSun" w:hAnsi="Times New Roman"/>
          <w:sz w:val="24"/>
          <w:szCs w:val="24"/>
          <w:lang w:eastAsia="hi-IN" w:bidi="hi-IN"/>
        </w:rPr>
        <w:t>z dnia 15.03.2017 r.,</w:t>
      </w:r>
      <w:r w:rsidRPr="0084616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zgodnie z Zasadami Powoływania Kadr PZW zawartymi w Zasadach Organizacji Sportu Wędkarskiego, </w:t>
      </w:r>
    </w:p>
    <w:p w14:paraId="4652236F" w14:textId="77777777" w:rsidR="00445DD1" w:rsidRPr="00846162" w:rsidRDefault="00445DD1" w:rsidP="00445D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bCs/>
          <w:sz w:val="24"/>
          <w:szCs w:val="24"/>
          <w:lang w:eastAsia="ar-SA"/>
        </w:rPr>
        <w:t>Zarząd Główny Polskiego Związku Wędkarskiego</w:t>
      </w:r>
    </w:p>
    <w:p w14:paraId="58262287" w14:textId="77777777" w:rsidR="00445DD1" w:rsidRPr="00846162" w:rsidRDefault="00445DD1" w:rsidP="00445D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bCs/>
          <w:sz w:val="24"/>
          <w:szCs w:val="24"/>
          <w:lang w:eastAsia="ar-SA"/>
        </w:rPr>
        <w:t>uchwala:</w:t>
      </w:r>
    </w:p>
    <w:p w14:paraId="4A0780A4" w14:textId="77777777" w:rsidR="00445DD1" w:rsidRPr="00846162" w:rsidRDefault="00445DD1" w:rsidP="00445D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DEE720" w14:textId="77777777" w:rsidR="00445DD1" w:rsidRPr="00846162" w:rsidRDefault="00445DD1" w:rsidP="00445D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1</w:t>
      </w:r>
    </w:p>
    <w:p w14:paraId="2E557E68" w14:textId="77777777" w:rsidR="00445DD1" w:rsidRPr="0065319F" w:rsidRDefault="00445DD1" w:rsidP="00445DD1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65319F">
        <w:rPr>
          <w:rFonts w:ascii="Times New Roman" w:eastAsia="Times New Roman" w:hAnsi="Times New Roman"/>
          <w:sz w:val="24"/>
          <w:szCs w:val="24"/>
          <w:lang w:eastAsia="ar-SA"/>
        </w:rPr>
        <w:t xml:space="preserve">Zmienia załącznik „Kadry we wszystkich dyscyplinach” do uchwały nr 88/XII/2024 z dnia 14 grudnia 2024 r. w sprawie powołania kadr PZW na 2025 rok, w związku z omyłką pisarską, </w:t>
      </w:r>
      <w:r w:rsidRPr="00DC07BE">
        <w:rPr>
          <w:rFonts w:ascii="Times New Roman" w:eastAsia="Times New Roman" w:hAnsi="Times New Roman"/>
          <w:sz w:val="24"/>
          <w:szCs w:val="24"/>
          <w:lang w:eastAsia="ar-SA"/>
        </w:rPr>
        <w:t>w następujący sposób</w:t>
      </w:r>
      <w:r w:rsidRPr="0065319F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14:paraId="20DF3612" w14:textId="77777777" w:rsidR="00445DD1" w:rsidRDefault="00445DD1" w:rsidP="00445DD1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65319F">
        <w:rPr>
          <w:rFonts w:ascii="Times New Roman" w:eastAsia="Times New Roman" w:hAnsi="Times New Roman"/>
          <w:sz w:val="24"/>
          <w:szCs w:val="24"/>
          <w:lang w:eastAsia="ar-SA"/>
        </w:rPr>
        <w:t xml:space="preserve">– w kadrze </w:t>
      </w:r>
      <w:proofErr w:type="spellStart"/>
      <w:r w:rsidRPr="0065319F">
        <w:rPr>
          <w:rFonts w:ascii="Times New Roman" w:eastAsia="Times New Roman" w:hAnsi="Times New Roman"/>
          <w:sz w:val="24"/>
          <w:szCs w:val="24"/>
          <w:lang w:eastAsia="ar-SA"/>
        </w:rPr>
        <w:t>surfcastingowej</w:t>
      </w:r>
      <w:proofErr w:type="spellEnd"/>
      <w:r w:rsidRPr="0065319F">
        <w:rPr>
          <w:rFonts w:ascii="Times New Roman" w:eastAsia="Times New Roman" w:hAnsi="Times New Roman"/>
          <w:sz w:val="24"/>
          <w:szCs w:val="24"/>
          <w:lang w:eastAsia="ar-SA"/>
        </w:rPr>
        <w:t xml:space="preserve"> zamiast Leszka Soboty wpisuje Dawida Furmana.</w:t>
      </w:r>
    </w:p>
    <w:p w14:paraId="2E2A25A9" w14:textId="77777777" w:rsidR="00445DD1" w:rsidRDefault="00445DD1" w:rsidP="00445DD1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1F3850F" w14:textId="77777777" w:rsidR="00445DD1" w:rsidRPr="00846162" w:rsidRDefault="00445DD1" w:rsidP="00445DD1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sz w:val="24"/>
          <w:szCs w:val="24"/>
          <w:lang w:eastAsia="ar-SA"/>
        </w:rPr>
        <w:t>Składy kadr stanowią załącznik do niniejszej uchwały</w:t>
      </w:r>
      <w:r w:rsidRPr="00846162">
        <w:rPr>
          <w:rFonts w:ascii="Times New Roman" w:hAnsi="Times New Roman"/>
          <w:sz w:val="24"/>
          <w:szCs w:val="24"/>
        </w:rPr>
        <w:t xml:space="preserve"> </w:t>
      </w:r>
      <w:r w:rsidRPr="00846162">
        <w:rPr>
          <w:rFonts w:ascii="Times New Roman" w:eastAsia="Times New Roman" w:hAnsi="Times New Roman"/>
          <w:sz w:val="24"/>
          <w:szCs w:val="24"/>
          <w:lang w:eastAsia="ar-SA"/>
        </w:rPr>
        <w:t xml:space="preserve">oraz dostępne są pod adresem: https://gks.pzw.pl. </w:t>
      </w:r>
    </w:p>
    <w:p w14:paraId="164460ED" w14:textId="77777777" w:rsidR="00445DD1" w:rsidRPr="00846162" w:rsidRDefault="00445DD1" w:rsidP="00445DD1">
      <w:pPr>
        <w:suppressAutoHyphens/>
        <w:autoSpaceDE w:val="0"/>
        <w:autoSpaceDN w:val="0"/>
        <w:spacing w:after="0" w:line="240" w:lineRule="auto"/>
        <w:ind w:right="426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471AB8" w14:textId="77777777" w:rsidR="00445DD1" w:rsidRPr="00846162" w:rsidRDefault="00445DD1" w:rsidP="00445D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2</w:t>
      </w:r>
    </w:p>
    <w:p w14:paraId="3AD8EEA5" w14:textId="77777777" w:rsidR="00445DD1" w:rsidRPr="00846162" w:rsidRDefault="00445DD1" w:rsidP="00445DD1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sz w:val="24"/>
          <w:szCs w:val="24"/>
          <w:lang w:eastAsia="ar-SA"/>
        </w:rPr>
        <w:t>Wykonanie uchwały powierza Wiceprezesowi ZG PZW ds. sportu i młodzieży.</w:t>
      </w:r>
    </w:p>
    <w:p w14:paraId="2F47F5B3" w14:textId="77777777" w:rsidR="00445DD1" w:rsidRPr="00846162" w:rsidRDefault="00445DD1" w:rsidP="00445D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6A9B1FC" w14:textId="77777777" w:rsidR="00445DD1" w:rsidRPr="00846162" w:rsidRDefault="00445DD1" w:rsidP="00445D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3</w:t>
      </w:r>
    </w:p>
    <w:p w14:paraId="671E0835" w14:textId="77777777" w:rsidR="00445DD1" w:rsidRDefault="00445DD1" w:rsidP="00445D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sz w:val="24"/>
          <w:szCs w:val="24"/>
          <w:lang w:eastAsia="ar-SA"/>
        </w:rPr>
        <w:t xml:space="preserve">Uchwała wchodzi w życie z dniem podjęcia. </w:t>
      </w:r>
    </w:p>
    <w:p w14:paraId="062DB63E" w14:textId="77777777" w:rsidR="00445DD1" w:rsidRPr="00846162" w:rsidRDefault="00445DD1" w:rsidP="00445DD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2B52BF6" w14:textId="77777777" w:rsidR="00445DD1" w:rsidRPr="00846162" w:rsidRDefault="00445DD1" w:rsidP="00445DD1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B644221" w14:textId="77777777" w:rsidR="00445DD1" w:rsidRPr="00846162" w:rsidRDefault="00445DD1" w:rsidP="00445DD1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 Sekretarz ZG PZW</w:t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Prezes ZG PZW</w:t>
      </w:r>
    </w:p>
    <w:p w14:paraId="7049A395" w14:textId="77777777" w:rsidR="00445DD1" w:rsidRPr="00846162" w:rsidRDefault="00445DD1" w:rsidP="00445DD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41582CA" w14:textId="77777777" w:rsidR="00445DD1" w:rsidRPr="00846162" w:rsidRDefault="00445DD1" w:rsidP="00445DD1">
      <w:pPr>
        <w:suppressAutoHyphens/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8475C5E" w14:textId="77777777" w:rsidR="00445DD1" w:rsidRDefault="00445DD1" w:rsidP="00445DD1">
      <w:pPr>
        <w:suppressAutoHyphens/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Dariusz </w:t>
      </w:r>
      <w:proofErr w:type="spellStart"/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Dziemianowicz</w:t>
      </w:r>
      <w:proofErr w:type="spellEnd"/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84616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Beata Olejarz</w:t>
      </w:r>
    </w:p>
    <w:p w14:paraId="5F6BACE8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DD1"/>
    <w:rsid w:val="0037506F"/>
    <w:rsid w:val="00445DD1"/>
    <w:rsid w:val="00A258B0"/>
    <w:rsid w:val="00C46E88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402C"/>
  <w15:chartTrackingRefBased/>
  <w15:docId w15:val="{6018EAEF-4CD9-4229-90DE-A985EB8B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DD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5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5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5D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5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5D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5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5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5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5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5D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5D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5D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5DD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5DD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5D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5D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5D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5D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5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5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5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5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5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5D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5D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5DD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5D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5DD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5D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2025-04-02T09:40:00Z</dcterms:created>
  <dcterms:modified xsi:type="dcterms:W3CDTF">2025-04-02T09:41:00Z</dcterms:modified>
</cp:coreProperties>
</file>